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E2603" w14:textId="77777777" w:rsidR="00A27055" w:rsidRPr="00CD6D4C" w:rsidRDefault="00A27055" w:rsidP="00A27055">
      <w:pPr>
        <w:spacing w:after="0"/>
        <w:jc w:val="right"/>
        <w:rPr>
          <w:b/>
          <w:bCs/>
        </w:rPr>
      </w:pPr>
      <w:r w:rsidRPr="00CD6D4C">
        <w:rPr>
          <w:b/>
          <w:bCs/>
        </w:rPr>
        <w:t>&lt;Your name&gt;</w:t>
      </w:r>
    </w:p>
    <w:p w14:paraId="536514A2" w14:textId="77777777" w:rsidR="00A27055" w:rsidRPr="00CD6D4C" w:rsidRDefault="00A27055" w:rsidP="00A27055">
      <w:pPr>
        <w:spacing w:after="0"/>
        <w:jc w:val="right"/>
        <w:rPr>
          <w:b/>
          <w:bCs/>
        </w:rPr>
      </w:pPr>
      <w:r w:rsidRPr="00CD6D4C">
        <w:rPr>
          <w:b/>
          <w:bCs/>
        </w:rPr>
        <w:t>&lt;Your address or email&gt;</w:t>
      </w:r>
    </w:p>
    <w:p w14:paraId="67D578FE" w14:textId="77777777" w:rsidR="00A27055" w:rsidRPr="00CD6D4C" w:rsidRDefault="00A27055" w:rsidP="00A27055">
      <w:pPr>
        <w:spacing w:after="0"/>
        <w:jc w:val="right"/>
        <w:rPr>
          <w:b/>
          <w:bCs/>
        </w:rPr>
      </w:pPr>
      <w:r w:rsidRPr="00CD6D4C">
        <w:rPr>
          <w:b/>
          <w:bCs/>
        </w:rPr>
        <w:t>&lt;Your phone number&gt;</w:t>
      </w:r>
    </w:p>
    <w:p w14:paraId="038FA8EE" w14:textId="77777777" w:rsidR="00A27055" w:rsidRPr="00CD6D4C" w:rsidRDefault="00A27055" w:rsidP="00A27055">
      <w:pPr>
        <w:spacing w:after="0"/>
        <w:jc w:val="right"/>
        <w:rPr>
          <w:b/>
          <w:bCs/>
        </w:rPr>
      </w:pPr>
      <w:r w:rsidRPr="00CD6D4C">
        <w:rPr>
          <w:b/>
          <w:bCs/>
        </w:rPr>
        <w:t>&lt;Today’s date&gt;</w:t>
      </w:r>
    </w:p>
    <w:p w14:paraId="39506138" w14:textId="77777777" w:rsidR="00A27055" w:rsidRDefault="00A27055" w:rsidP="00A27055">
      <w:pPr>
        <w:jc w:val="both"/>
      </w:pPr>
      <w:r w:rsidRPr="00D74E27">
        <w:t xml:space="preserve">To </w:t>
      </w:r>
      <w:r>
        <w:t xml:space="preserve">the Complaints Department at </w:t>
      </w:r>
      <w:r w:rsidRPr="00CD6D4C">
        <w:rPr>
          <w:b/>
          <w:bCs/>
        </w:rPr>
        <w:t>&lt;insert council name&gt;</w:t>
      </w:r>
    </w:p>
    <w:p w14:paraId="5BAE6201" w14:textId="77777777" w:rsidR="00A27055" w:rsidRPr="00CD6D4C" w:rsidRDefault="00A27055" w:rsidP="00A27055">
      <w:pPr>
        <w:jc w:val="both"/>
        <w:rPr>
          <w:b/>
          <w:bCs/>
        </w:rPr>
      </w:pPr>
      <w:r w:rsidRPr="00CD6D4C">
        <w:rPr>
          <w:b/>
          <w:bCs/>
        </w:rPr>
        <w:t xml:space="preserve">&lt;or&gt; </w:t>
      </w:r>
    </w:p>
    <w:p w14:paraId="4BF2B733" w14:textId="77777777" w:rsidR="00A27055" w:rsidRDefault="00A27055" w:rsidP="00A27055">
      <w:pPr>
        <w:jc w:val="both"/>
      </w:pPr>
      <w:r>
        <w:t xml:space="preserve">Dear </w:t>
      </w:r>
      <w:r w:rsidRPr="00CD6D4C">
        <w:rPr>
          <w:b/>
          <w:bCs/>
        </w:rPr>
        <w:t>&lt;MP name&gt;,</w:t>
      </w:r>
    </w:p>
    <w:p w14:paraId="240E48C6" w14:textId="67D96CC1" w:rsidR="00D74E27" w:rsidRPr="00D74E27" w:rsidRDefault="009C3050" w:rsidP="00800C8F">
      <w:pPr>
        <w:jc w:val="both"/>
        <w:rPr>
          <w:b/>
        </w:rPr>
      </w:pPr>
      <w:r>
        <w:rPr>
          <w:b/>
        </w:rPr>
        <w:t>D</w:t>
      </w:r>
      <w:r w:rsidR="00D74E27" w:rsidRPr="00D74E27">
        <w:rPr>
          <w:b/>
        </w:rPr>
        <w:t>emand for suitable development plots for custom and self build homes</w:t>
      </w:r>
    </w:p>
    <w:p w14:paraId="45531562" w14:textId="6F30557D" w:rsidR="00D74E27" w:rsidRDefault="00D74E27" w:rsidP="00800C8F">
      <w:pPr>
        <w:jc w:val="both"/>
      </w:pPr>
      <w:r>
        <w:t>I am writing to you to advi</w:t>
      </w:r>
      <w:r w:rsidR="0040078A">
        <w:t>s</w:t>
      </w:r>
      <w:r>
        <w:t xml:space="preserve">e you that I am seeking an opportunity to build a home of my own within </w:t>
      </w:r>
      <w:r w:rsidR="00CF1C5B">
        <w:t>the area of your planning</w:t>
      </w:r>
      <w:r>
        <w:t xml:space="preserve"> authority.  I understand</w:t>
      </w:r>
      <w:r w:rsidR="00F776A8">
        <w:t xml:space="preserve"> that </w:t>
      </w:r>
      <w:r>
        <w:t>b</w:t>
      </w:r>
      <w:r w:rsidR="00F776A8">
        <w:t>y</w:t>
      </w:r>
      <w:r>
        <w:t xml:space="preserve"> </w:t>
      </w:r>
      <w:r w:rsidR="00F776A8">
        <w:t>joining</w:t>
      </w:r>
      <w:r>
        <w:t xml:space="preserve"> the register </w:t>
      </w:r>
      <w:r w:rsidR="001E1A1A">
        <w:t>(</w:t>
      </w:r>
      <w:r>
        <w:t xml:space="preserve">that you are required to promote and maintain </w:t>
      </w:r>
      <w:r w:rsidR="001E1A1A">
        <w:t xml:space="preserve">as set out </w:t>
      </w:r>
      <w:r>
        <w:t xml:space="preserve">under </w:t>
      </w:r>
      <w:r w:rsidR="001E1A1A">
        <w:t xml:space="preserve">the </w:t>
      </w:r>
      <w:r>
        <w:t>“Right to Build</w:t>
      </w:r>
      <w:r w:rsidR="00DC4FF8">
        <w:t>”</w:t>
      </w:r>
      <w:r>
        <w:t xml:space="preserve"> legislation</w:t>
      </w:r>
      <w:r w:rsidR="001E1A1A">
        <w:t>)</w:t>
      </w:r>
      <w:r w:rsidR="00B35245">
        <w:t xml:space="preserve"> a </w:t>
      </w:r>
      <w:r w:rsidR="00A57BAF">
        <w:t>suitable permissioned plot must be brought forward</w:t>
      </w:r>
      <w:r w:rsidR="001E1A1A">
        <w:t>, within three years of me signing up</w:t>
      </w:r>
      <w:r w:rsidR="00A57BAF">
        <w:t>.</w:t>
      </w:r>
    </w:p>
    <w:p w14:paraId="59603D7B" w14:textId="7643B121" w:rsidR="00D3541F" w:rsidRDefault="00FE4366" w:rsidP="00800C8F">
      <w:pPr>
        <w:jc w:val="both"/>
      </w:pPr>
      <w:r>
        <w:t>I</w:t>
      </w:r>
      <w:r w:rsidR="00AB6F36">
        <w:t xml:space="preserve">t appears that </w:t>
      </w:r>
      <w:r w:rsidR="00D74E27">
        <w:t xml:space="preserve">your authority is one of a minority within England that imposes </w:t>
      </w:r>
      <w:r w:rsidR="00A27055">
        <w:t>eligibility criteria of</w:t>
      </w:r>
      <w:r w:rsidR="00915622">
        <w:t xml:space="preserve"> either</w:t>
      </w:r>
      <w:r w:rsidR="00A27055">
        <w:t xml:space="preserve"> a local connection test or financial solvency test </w:t>
      </w:r>
      <w:r w:rsidR="00915622">
        <w:t>prior to</w:t>
      </w:r>
      <w:r w:rsidR="00A27055">
        <w:t xml:space="preserve"> allowing me to join</w:t>
      </w:r>
      <w:r w:rsidR="00AB6F36">
        <w:t xml:space="preserve"> </w:t>
      </w:r>
      <w:r w:rsidR="00A27055">
        <w:t>Part 1 of your register, the part you must provide permissions for</w:t>
      </w:r>
      <w:r w:rsidR="00D74E27">
        <w:t xml:space="preserve">.  This is despite the fact that entry on the register does not in itself provide </w:t>
      </w:r>
      <w:r w:rsidR="007C1362">
        <w:t xml:space="preserve">me with </w:t>
      </w:r>
      <w:r w:rsidR="00D74E27">
        <w:t xml:space="preserve">any certainty that I will be able to access one of the plots that </w:t>
      </w:r>
      <w:r w:rsidR="00A57BAF">
        <w:t>must be permissioned</w:t>
      </w:r>
      <w:r w:rsidR="00D74E27">
        <w:t>.</w:t>
      </w:r>
    </w:p>
    <w:p w14:paraId="10385AC5" w14:textId="0B0D0E0C" w:rsidR="001E1A1A" w:rsidRPr="00A27055" w:rsidRDefault="00915622" w:rsidP="00A27055">
      <w:pPr>
        <w:rPr>
          <w:rFonts w:eastAsia="Times New Roman" w:cs="Times New Roman"/>
          <w:lang w:eastAsia="en-GB"/>
        </w:rPr>
      </w:pPr>
      <w:hyperlink r:id="rId5" w:history="1">
        <w:r w:rsidR="001A367D" w:rsidRPr="00B61D44">
          <w:rPr>
            <w:rStyle w:val="Hyperlink"/>
          </w:rPr>
          <w:t>https://www.gov.uk/guidance/self-build-and-custom-housebuilding</w:t>
        </w:r>
      </w:hyperlink>
      <w:r w:rsidR="001A367D">
        <w:t xml:space="preserve"> </w:t>
      </w:r>
      <w:r w:rsidR="001A367D" w:rsidRPr="00A27055">
        <w:t xml:space="preserve">notes that </w:t>
      </w:r>
      <w:r w:rsidR="00161F76" w:rsidRPr="00A27055">
        <w:t>“</w:t>
      </w:r>
      <w:r w:rsidR="00A27055" w:rsidRPr="00A27055">
        <w:rPr>
          <w:rFonts w:eastAsia="Times New Roman" w:cs="Arial"/>
          <w:color w:val="0B0C0C"/>
          <w:shd w:val="clear" w:color="auto" w:fill="FFFFFF"/>
          <w:lang w:eastAsia="en-GB"/>
        </w:rPr>
        <w:t xml:space="preserve">The Self-build and Custom Housebuilding Act 2015 (as amended by the Housing and Planning Act 2016) enables relevant authorities to include up to two optional local eligibility tests. These are limited to a local connection test and a financial solvency test. </w:t>
      </w:r>
      <w:r w:rsidR="00A27055" w:rsidRPr="00915622">
        <w:rPr>
          <w:rFonts w:eastAsia="Times New Roman" w:cs="Arial"/>
          <w:i/>
          <w:iCs/>
          <w:color w:val="0B0C0C"/>
          <w:shd w:val="clear" w:color="auto" w:fill="FFFFFF"/>
          <w:lang w:eastAsia="en-GB"/>
        </w:rPr>
        <w:t>We expect that relevant authorities will apply one or both of these tests only where they have a strong justification for doing so</w:t>
      </w:r>
      <w:r w:rsidR="00A27055" w:rsidRPr="00A27055">
        <w:rPr>
          <w:rFonts w:eastAsia="Times New Roman" w:cs="Arial"/>
          <w:color w:val="0B0C0C"/>
          <w:shd w:val="clear" w:color="auto" w:fill="FFFFFF"/>
          <w:lang w:eastAsia="en-GB"/>
        </w:rPr>
        <w:t xml:space="preserve">. They should ensure that they are proportionate and, in the case of the former, </w:t>
      </w:r>
      <w:bookmarkStart w:id="0" w:name="_GoBack"/>
      <w:r w:rsidR="00A27055" w:rsidRPr="00915622">
        <w:rPr>
          <w:rFonts w:eastAsia="Times New Roman" w:cs="Arial"/>
          <w:i/>
          <w:iCs/>
          <w:color w:val="0B0C0C"/>
          <w:shd w:val="clear" w:color="auto" w:fill="FFFFFF"/>
          <w:lang w:eastAsia="en-GB"/>
        </w:rPr>
        <w:t>we expect these to be introduced in response to a recognised local issue</w:t>
      </w:r>
      <w:bookmarkEnd w:id="0"/>
      <w:r w:rsidR="007A1FA4" w:rsidRPr="00A27055">
        <w:t>.</w:t>
      </w:r>
      <w:r w:rsidR="00161F76" w:rsidRPr="00A27055">
        <w:t>”</w:t>
      </w:r>
      <w:r w:rsidR="00A376E5" w:rsidRPr="00A27055">
        <w:t xml:space="preserve"> </w:t>
      </w:r>
      <w:r w:rsidR="00161F76" w:rsidRPr="00A27055">
        <w:t xml:space="preserve"> </w:t>
      </w:r>
    </w:p>
    <w:p w14:paraId="38BDA04C" w14:textId="5FDEB74A" w:rsidR="00E7431E" w:rsidRDefault="00161F76" w:rsidP="00800C8F">
      <w:pPr>
        <w:jc w:val="both"/>
      </w:pPr>
      <w:r>
        <w:t xml:space="preserve">I am writing to advise you that </w:t>
      </w:r>
      <w:r w:rsidR="0040078A">
        <w:t xml:space="preserve">your </w:t>
      </w:r>
      <w:r w:rsidR="00A27055">
        <w:t>criteria</w:t>
      </w:r>
      <w:r w:rsidR="0040078A">
        <w:t xml:space="preserve"> </w:t>
      </w:r>
      <w:proofErr w:type="gramStart"/>
      <w:r w:rsidR="0040078A">
        <w:t>has</w:t>
      </w:r>
      <w:proofErr w:type="gramEnd"/>
      <w:r w:rsidR="00C416CF">
        <w:t xml:space="preserve"> </w:t>
      </w:r>
      <w:r w:rsidR="0040078A">
        <w:t>acted as</w:t>
      </w:r>
      <w:r w:rsidR="00A27055">
        <w:t xml:space="preserve"> a</w:t>
      </w:r>
      <w:r w:rsidR="0040078A">
        <w:t xml:space="preserve"> deterrent</w:t>
      </w:r>
      <w:r w:rsidR="00C416CF">
        <w:t>, and</w:t>
      </w:r>
      <w:r w:rsidR="008E2A03">
        <w:t xml:space="preserve"> has prevented me from </w:t>
      </w:r>
      <w:r w:rsidR="00E7431E">
        <w:t>signing up</w:t>
      </w:r>
      <w:r w:rsidR="00C416CF">
        <w:t xml:space="preserve"> your register</w:t>
      </w:r>
      <w:r w:rsidR="0040078A">
        <w:t>.</w:t>
      </w:r>
      <w:r w:rsidR="00E76409">
        <w:t xml:space="preserve">  I therefore wish </w:t>
      </w:r>
      <w:r w:rsidR="00E7431E">
        <w:t>to make the following points:</w:t>
      </w:r>
    </w:p>
    <w:p w14:paraId="4D463A8B" w14:textId="151B0B01" w:rsidR="00792634" w:rsidRPr="00A27055" w:rsidRDefault="00782DE6" w:rsidP="00800C8F">
      <w:pPr>
        <w:pStyle w:val="ListParagraph"/>
        <w:numPr>
          <w:ilvl w:val="0"/>
          <w:numId w:val="1"/>
        </w:numPr>
        <w:jc w:val="both"/>
        <w:rPr>
          <w:b/>
          <w:bCs/>
        </w:rPr>
      </w:pPr>
      <w:r>
        <w:t xml:space="preserve">I wish to </w:t>
      </w:r>
      <w:r w:rsidR="00E76409">
        <w:t xml:space="preserve">complain </w:t>
      </w:r>
      <w:r w:rsidR="00A27055">
        <w:t>about</w:t>
      </w:r>
      <w:r>
        <w:t xml:space="preserve"> </w:t>
      </w:r>
      <w:r w:rsidR="00E76409">
        <w:t xml:space="preserve">your </w:t>
      </w:r>
      <w:r w:rsidR="00A27055">
        <w:t>criteria</w:t>
      </w:r>
      <w:r w:rsidR="00792634">
        <w:t xml:space="preserve"> fees for your registers and ask that you reconsider your approach.</w:t>
      </w:r>
      <w:r w:rsidR="00A27055">
        <w:t xml:space="preserve"> </w:t>
      </w:r>
      <w:r w:rsidR="00A27055" w:rsidRPr="00A27055">
        <w:rPr>
          <w:b/>
          <w:bCs/>
        </w:rPr>
        <w:t>&lt;I would also like to know what your justification for a local eligibility test is, as set out above.&gt;</w:t>
      </w:r>
    </w:p>
    <w:p w14:paraId="0836E415" w14:textId="412A8154" w:rsidR="009C0852" w:rsidRDefault="00792634" w:rsidP="00800C8F">
      <w:pPr>
        <w:pStyle w:val="ListParagraph"/>
        <w:numPr>
          <w:ilvl w:val="0"/>
          <w:numId w:val="1"/>
        </w:numPr>
        <w:jc w:val="both"/>
      </w:pPr>
      <w:r>
        <w:t>I wish for</w:t>
      </w:r>
      <w:r w:rsidR="00130798">
        <w:t xml:space="preserve"> this letter to form part of the </w:t>
      </w:r>
      <w:r w:rsidR="00A179F1">
        <w:t xml:space="preserve">wider </w:t>
      </w:r>
      <w:r w:rsidR="00130798">
        <w:t>evidence base as to the</w:t>
      </w:r>
      <w:r w:rsidR="00D74E27">
        <w:t xml:space="preserve"> </w:t>
      </w:r>
      <w:r w:rsidR="005C5BDC">
        <w:t>need</w:t>
      </w:r>
      <w:r w:rsidR="00D74E27">
        <w:t xml:space="preserve"> for custom and self build </w:t>
      </w:r>
      <w:r w:rsidR="00BE2F25">
        <w:t xml:space="preserve">that must be reflected in </w:t>
      </w:r>
      <w:r w:rsidR="007736BD">
        <w:t>planning policies</w:t>
      </w:r>
      <w:r w:rsidR="00D74E27">
        <w:t>.</w:t>
      </w:r>
    </w:p>
    <w:p w14:paraId="179AFB6F" w14:textId="251DF751" w:rsidR="00115167" w:rsidRDefault="00115167" w:rsidP="00800C8F">
      <w:pPr>
        <w:jc w:val="both"/>
      </w:pPr>
      <w:r>
        <w:t>Section 61 of the NPPF states:</w:t>
      </w:r>
      <w:r w:rsidR="001E1A1A">
        <w:t xml:space="preserve"> </w:t>
      </w:r>
      <w:r>
        <w:t>“</w:t>
      </w:r>
      <w:r w:rsidR="001E1A1A">
        <w:t>…</w:t>
      </w:r>
      <w:r>
        <w:t xml:space="preserve">(T)he </w:t>
      </w:r>
      <w:proofErr w:type="gramStart"/>
      <w:r>
        <w:t>size</w:t>
      </w:r>
      <w:proofErr w:type="gramEnd"/>
      <w:r>
        <w:t>, type and tenure of housing needed for different groups in the community should be assessed and reflected in planning policies (including, but not limited to,…….people wishing to commission or build their own homes).</w:t>
      </w:r>
      <w:r w:rsidR="00D3541F">
        <w:t>”</w:t>
      </w:r>
    </w:p>
    <w:p w14:paraId="7F4F3304" w14:textId="1D59381E" w:rsidR="00D74E27" w:rsidRDefault="00115167" w:rsidP="00800C8F">
      <w:pPr>
        <w:jc w:val="both"/>
      </w:pPr>
      <w:r>
        <w:t xml:space="preserve">My case </w:t>
      </w:r>
      <w:r w:rsidR="00F3422C">
        <w:t xml:space="preserve">against fees being charged </w:t>
      </w:r>
      <w:r>
        <w:t>is being supported by the National Custom &amp; Self Build Association</w:t>
      </w:r>
      <w:r w:rsidR="001E1A1A">
        <w:t xml:space="preserve"> (www.nacsba.org.uk)</w:t>
      </w:r>
      <w:r>
        <w:t>.</w:t>
      </w:r>
    </w:p>
    <w:p w14:paraId="02E4B466" w14:textId="77B12C64" w:rsidR="006819AD" w:rsidRDefault="007736BD" w:rsidP="00800C8F">
      <w:pPr>
        <w:jc w:val="both"/>
      </w:pPr>
      <w:r>
        <w:t xml:space="preserve">Please </w:t>
      </w:r>
      <w:r w:rsidR="006819AD">
        <w:t>ensure that this letter is sent on to your Chief Planner.</w:t>
      </w:r>
    </w:p>
    <w:p w14:paraId="6D4D389A" w14:textId="5CFEFB9A" w:rsidR="00800C8F" w:rsidRDefault="00800C8F" w:rsidP="00800C8F">
      <w:pPr>
        <w:jc w:val="both"/>
      </w:pPr>
      <w:r>
        <w:t xml:space="preserve">I look forward to </w:t>
      </w:r>
      <w:r w:rsidR="00F3422C">
        <w:t xml:space="preserve">your </w:t>
      </w:r>
      <w:r>
        <w:t>response</w:t>
      </w:r>
    </w:p>
    <w:p w14:paraId="342D5CDE" w14:textId="4B027889" w:rsidR="001E1A1A" w:rsidRDefault="001E1A1A" w:rsidP="00800C8F">
      <w:pPr>
        <w:jc w:val="both"/>
      </w:pPr>
      <w:r>
        <w:t>Your sincerely,</w:t>
      </w:r>
    </w:p>
    <w:p w14:paraId="6DD9C2A7" w14:textId="28A48802" w:rsidR="00800C8F" w:rsidRPr="00A179F1" w:rsidRDefault="001E1A1A" w:rsidP="00800C8F">
      <w:pPr>
        <w:jc w:val="both"/>
        <w:rPr>
          <w:b/>
          <w:bCs/>
        </w:rPr>
      </w:pPr>
      <w:r w:rsidRPr="00A179F1">
        <w:rPr>
          <w:b/>
          <w:bCs/>
        </w:rPr>
        <w:t>&lt;Full name , typed, and signature&gt;</w:t>
      </w:r>
    </w:p>
    <w:sectPr w:rsidR="00800C8F" w:rsidRPr="00A17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0AAC"/>
    <w:multiLevelType w:val="hybridMultilevel"/>
    <w:tmpl w:val="CD4EB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27"/>
    <w:rsid w:val="00107DD3"/>
    <w:rsid w:val="00115167"/>
    <w:rsid w:val="00130798"/>
    <w:rsid w:val="00161F76"/>
    <w:rsid w:val="001A367D"/>
    <w:rsid w:val="001E1A1A"/>
    <w:rsid w:val="00225A93"/>
    <w:rsid w:val="0034340D"/>
    <w:rsid w:val="00367679"/>
    <w:rsid w:val="00376610"/>
    <w:rsid w:val="0040078A"/>
    <w:rsid w:val="005039E7"/>
    <w:rsid w:val="005716A6"/>
    <w:rsid w:val="005C5BDC"/>
    <w:rsid w:val="0061563C"/>
    <w:rsid w:val="006819AD"/>
    <w:rsid w:val="006F6A35"/>
    <w:rsid w:val="007736BD"/>
    <w:rsid w:val="00782DE6"/>
    <w:rsid w:val="00792634"/>
    <w:rsid w:val="007A1FA4"/>
    <w:rsid w:val="007C1362"/>
    <w:rsid w:val="00800C8F"/>
    <w:rsid w:val="008B2F47"/>
    <w:rsid w:val="008E2A03"/>
    <w:rsid w:val="00915622"/>
    <w:rsid w:val="009C0852"/>
    <w:rsid w:val="009C3050"/>
    <w:rsid w:val="00A179F1"/>
    <w:rsid w:val="00A27055"/>
    <w:rsid w:val="00A376E5"/>
    <w:rsid w:val="00A57BAF"/>
    <w:rsid w:val="00AB6F36"/>
    <w:rsid w:val="00B35245"/>
    <w:rsid w:val="00BE2F25"/>
    <w:rsid w:val="00C22A9C"/>
    <w:rsid w:val="00C416CF"/>
    <w:rsid w:val="00CF1C5B"/>
    <w:rsid w:val="00D3541F"/>
    <w:rsid w:val="00D74E27"/>
    <w:rsid w:val="00DC4FF8"/>
    <w:rsid w:val="00E13382"/>
    <w:rsid w:val="00E7431E"/>
    <w:rsid w:val="00E76409"/>
    <w:rsid w:val="00E854D2"/>
    <w:rsid w:val="00F3422C"/>
    <w:rsid w:val="00F776A8"/>
    <w:rsid w:val="00FE4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5325"/>
  <w15:chartTrackingRefBased/>
  <w15:docId w15:val="{66EF5091-4D0C-4097-9D95-74AAE83A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67D"/>
    <w:rPr>
      <w:color w:val="0563C1" w:themeColor="hyperlink"/>
      <w:u w:val="single"/>
    </w:rPr>
  </w:style>
  <w:style w:type="character" w:styleId="UnresolvedMention">
    <w:name w:val="Unresolved Mention"/>
    <w:basedOn w:val="DefaultParagraphFont"/>
    <w:uiPriority w:val="99"/>
    <w:semiHidden/>
    <w:unhideWhenUsed/>
    <w:rsid w:val="001A367D"/>
    <w:rPr>
      <w:color w:val="605E5C"/>
      <w:shd w:val="clear" w:color="auto" w:fill="E1DFDD"/>
    </w:rPr>
  </w:style>
  <w:style w:type="paragraph" w:styleId="ListParagraph">
    <w:name w:val="List Paragraph"/>
    <w:basedOn w:val="Normal"/>
    <w:uiPriority w:val="34"/>
    <w:qFormat/>
    <w:rsid w:val="00782DE6"/>
    <w:pPr>
      <w:ind w:left="720"/>
      <w:contextualSpacing/>
    </w:pPr>
  </w:style>
  <w:style w:type="character" w:styleId="FollowedHyperlink">
    <w:name w:val="FollowedHyperlink"/>
    <w:basedOn w:val="DefaultParagraphFont"/>
    <w:uiPriority w:val="99"/>
    <w:semiHidden/>
    <w:unhideWhenUsed/>
    <w:rsid w:val="001E1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self-build-and-custom-housebuil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Baddeley-Chappell</dc:creator>
  <cp:keywords/>
  <dc:description/>
  <cp:lastModifiedBy>Duncan Hayes</cp:lastModifiedBy>
  <cp:revision>6</cp:revision>
  <dcterms:created xsi:type="dcterms:W3CDTF">2019-02-07T13:07:00Z</dcterms:created>
  <dcterms:modified xsi:type="dcterms:W3CDTF">2020-02-03T10:36:00Z</dcterms:modified>
</cp:coreProperties>
</file>